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3C" w:rsidRDefault="005F0A5B">
      <w:pPr>
        <w:spacing w:before="70"/>
        <w:ind w:left="3447" w:right="815"/>
        <w:jc w:val="center"/>
        <w:rPr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128182</wp:posOffset>
            </wp:positionV>
            <wp:extent cx="1768284" cy="615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284" cy="61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INSTITUTO DE VIVIENDA DEL ESTADO DE MICHOACAN DE OCAMPO</w:t>
      </w:r>
    </w:p>
    <w:p w:rsidR="0094113C" w:rsidRDefault="0094113C">
      <w:pPr>
        <w:pStyle w:val="Textoindependiente"/>
        <w:spacing w:before="9"/>
        <w:rPr>
          <w:sz w:val="20"/>
        </w:rPr>
      </w:pPr>
    </w:p>
    <w:p w:rsidR="0094113C" w:rsidRDefault="005F0A5B">
      <w:pPr>
        <w:spacing w:line="610" w:lineRule="atLeast"/>
        <w:ind w:left="3447" w:right="855"/>
        <w:jc w:val="center"/>
        <w:rPr>
          <w:b/>
          <w:sz w:val="20"/>
        </w:rPr>
      </w:pPr>
      <w:r>
        <w:rPr>
          <w:b/>
          <w:sz w:val="20"/>
        </w:rPr>
        <w:t>FORMATO DEL EJERCICIO Y DESTINO DEL GASTO FEDERALIZADO Y REINTEGROS AL 31 DE DICIEMBRE DE 2020</w:t>
      </w:r>
    </w:p>
    <w:p w:rsidR="0094113C" w:rsidRDefault="0094113C">
      <w:pPr>
        <w:pStyle w:val="Textoindependiente"/>
        <w:spacing w:before="1"/>
        <w:rPr>
          <w:sz w:val="21"/>
        </w:rPr>
      </w:pPr>
    </w:p>
    <w:p w:rsidR="0094113C" w:rsidRDefault="005F0A5B">
      <w:pPr>
        <w:pStyle w:val="Textoindependiente"/>
        <w:spacing w:line="20" w:lineRule="exact"/>
        <w:ind w:left="98"/>
        <w:rPr>
          <w:b w:val="0"/>
          <w:sz w:val="2"/>
        </w:rPr>
      </w:pPr>
      <w:r>
        <w:rPr>
          <w:b w:val="0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6858000" cy="1905"/>
                <wp:effectExtent l="8255" t="8255" r="1079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05"/>
                          <a:chOff x="0" y="0"/>
                          <a:chExt cx="10800" cy="3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C3E39" id="Group 4" o:spid="_x0000_s1026" style="width:540pt;height:.15pt;mso-position-horizontal-relative:char;mso-position-vertical-relative:line" coordsize="1080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">
                <v:line id="Line 5" o:spid="_x0000_s1027" style="position:absolute;visibility:visible;mso-wrap-style:square" from="0,1" to="1080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Im8MAAADaAAAADwAAAGRycy9kb3ducmV2LnhtbESP0WrCQBRE3wv9h+UWfKsbBUtNXUUC&#10;ESX40OgHXLPXJHT3bsiuGv++Kwg+DjNzhlmsBmvElXrfOlYwGScgiCunW64VHA/55zcIH5A1Gsek&#10;4E4eVsv3twWm2t34l65lqEWEsE9RQRNCl0rpq4Ys+rHriKN3dr3FEGVfS93jLcKtkdMk+ZIWW44L&#10;DXaUNVT9lRerIF+fdrPsuO/yYnMuyrmZTLPCKDX6GNY/IAIN4RV+trdawQweV+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+iJvDAAAA2gAAAA8AAAAAAAAAAAAA&#10;AAAAoQIAAGRycy9kb3ducmV2LnhtbFBLBQYAAAAABAAEAPkAAACRAwAAAAA=&#10;" strokeweight=".12pt"/>
                <w10:anchorlock/>
              </v:group>
            </w:pict>
          </mc:Fallback>
        </mc:AlternateContent>
      </w:r>
    </w:p>
    <w:p w:rsidR="0094113C" w:rsidRDefault="0094113C">
      <w:pPr>
        <w:spacing w:line="20" w:lineRule="exact"/>
        <w:rPr>
          <w:sz w:val="2"/>
        </w:rPr>
        <w:sectPr w:rsidR="0094113C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94113C" w:rsidRDefault="0094113C">
      <w:pPr>
        <w:pStyle w:val="Textoindependiente"/>
        <w:spacing w:before="9"/>
        <w:rPr>
          <w:sz w:val="17"/>
        </w:rPr>
      </w:pPr>
    </w:p>
    <w:p w:rsidR="0094113C" w:rsidRDefault="005F0A5B">
      <w:pPr>
        <w:spacing w:line="121" w:lineRule="exact"/>
        <w:ind w:left="1240"/>
        <w:rPr>
          <w:b/>
          <w:sz w:val="12"/>
        </w:rPr>
      </w:pPr>
      <w:r>
        <w:rPr>
          <w:b/>
          <w:sz w:val="12"/>
        </w:rPr>
        <w:t>PROGRAMA O FONDO</w:t>
      </w:r>
    </w:p>
    <w:p w:rsidR="0094113C" w:rsidRDefault="005F0A5B">
      <w:pPr>
        <w:spacing w:before="53" w:line="134" w:lineRule="exact"/>
        <w:ind w:left="4681"/>
        <w:rPr>
          <w:b/>
          <w:sz w:val="12"/>
        </w:rPr>
      </w:pPr>
      <w:r>
        <w:br w:type="column"/>
      </w:r>
      <w:r>
        <w:rPr>
          <w:b/>
          <w:sz w:val="12"/>
        </w:rPr>
        <w:lastRenderedPageBreak/>
        <w:t>EJERCICIO</w:t>
      </w:r>
    </w:p>
    <w:p w:rsidR="0094113C" w:rsidRDefault="005F0A5B">
      <w:pPr>
        <w:tabs>
          <w:tab w:val="left" w:pos="6527"/>
        </w:tabs>
        <w:spacing w:line="138" w:lineRule="exact"/>
        <w:ind w:left="1240"/>
        <w:rPr>
          <w:b/>
          <w:sz w:val="12"/>
        </w:rPr>
      </w:pPr>
      <w:r>
        <w:rPr>
          <w:b/>
          <w:position w:val="2"/>
          <w:sz w:val="12"/>
        </w:rPr>
        <w:t>DESTINO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DEL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RECURSO</w:t>
      </w:r>
      <w:r>
        <w:rPr>
          <w:b/>
          <w:position w:val="2"/>
          <w:sz w:val="12"/>
        </w:rPr>
        <w:tab/>
      </w:r>
      <w:r>
        <w:rPr>
          <w:b/>
          <w:sz w:val="12"/>
        </w:rPr>
        <w:t>REINTEGRO</w:t>
      </w:r>
    </w:p>
    <w:p w:rsidR="0094113C" w:rsidRDefault="0094113C">
      <w:pPr>
        <w:spacing w:line="138" w:lineRule="exact"/>
        <w:rPr>
          <w:sz w:val="12"/>
        </w:rPr>
        <w:sectPr w:rsidR="0094113C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2349" w:space="1054"/>
            <w:col w:w="7597"/>
          </w:cols>
        </w:sectPr>
      </w:pPr>
    </w:p>
    <w:p w:rsidR="0094113C" w:rsidRDefault="005F0A5B">
      <w:pPr>
        <w:tabs>
          <w:tab w:val="left" w:pos="8718"/>
        </w:tabs>
        <w:spacing w:line="135" w:lineRule="exact"/>
        <w:ind w:left="7326"/>
        <w:rPr>
          <w:b/>
          <w:sz w:val="12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ge">
                  <wp:posOffset>6257925</wp:posOffset>
                </wp:positionV>
                <wp:extent cx="348615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3C" w:rsidRDefault="005F0A5B">
                            <w:pPr>
                              <w:spacing w:line="418" w:lineRule="exact"/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</w:rPr>
                              <w:t>SIN INFORMACIÓN QUE REVELAR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25pt;margin-top:492.75pt;width:274.5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1zrg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" filled="f" stroked="f">
                <v:textbox inset="0,0,0,0">
                  <w:txbxContent>
                    <w:p w:rsidR="0094113C" w:rsidRDefault="005F0A5B">
                      <w:pPr>
                        <w:spacing w:line="418" w:lineRule="exact"/>
                        <w:rPr>
                          <w:rFonts w:ascii="Trebuchet MS" w:hAnsi="Trebuchet MS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sz w:val="36"/>
                        </w:rPr>
                        <w:t>SIN INFORMACIÓN QUE REVELAR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12"/>
        </w:rPr>
        <w:t>DEVENGADO</w:t>
      </w:r>
      <w:r>
        <w:rPr>
          <w:b/>
          <w:sz w:val="12"/>
        </w:rPr>
        <w:tab/>
        <w:t>PAGADO</w:t>
      </w:r>
    </w:p>
    <w:p w:rsidR="0094113C" w:rsidRDefault="0094113C">
      <w:pPr>
        <w:pStyle w:val="Textoindependiente"/>
        <w:spacing w:before="4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05"/>
        <w:gridCol w:w="2989"/>
        <w:gridCol w:w="1290"/>
        <w:gridCol w:w="916"/>
      </w:tblGrid>
      <w:tr w:rsidR="0094113C">
        <w:trPr>
          <w:trHeight w:val="262"/>
        </w:trPr>
        <w:tc>
          <w:tcPr>
            <w:tcW w:w="5605" w:type="dxa"/>
            <w:tcBorders>
              <w:top w:val="single" w:sz="2" w:space="0" w:color="000000"/>
            </w:tcBorders>
          </w:tcPr>
          <w:p w:rsidR="0094113C" w:rsidRDefault="0094113C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4113C" w:rsidRDefault="005F0A5B">
            <w:pPr>
              <w:pStyle w:val="TableParagraph"/>
              <w:spacing w:line="12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A1) FONDO DE APORTACIONES PARA LA NOMINA EDUCATIVA Y</w:t>
            </w:r>
          </w:p>
        </w:tc>
        <w:tc>
          <w:tcPr>
            <w:tcW w:w="2989" w:type="dxa"/>
            <w:tcBorders>
              <w:top w:val="single" w:sz="2" w:space="0" w:color="000000"/>
            </w:tcBorders>
          </w:tcPr>
          <w:p w:rsidR="0094113C" w:rsidRDefault="0094113C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4113C" w:rsidRDefault="005F0A5B">
            <w:pPr>
              <w:pStyle w:val="TableParagraph"/>
              <w:spacing w:line="120" w:lineRule="exact"/>
              <w:ind w:right="548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:rsidR="0094113C" w:rsidRDefault="0094113C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4113C" w:rsidRDefault="005F0A5B">
            <w:pPr>
              <w:pStyle w:val="TableParagraph"/>
              <w:spacing w:line="120" w:lineRule="exact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  <w:tcBorders>
              <w:top w:val="single" w:sz="2" w:space="0" w:color="000000"/>
            </w:tcBorders>
          </w:tcPr>
          <w:p w:rsidR="0094113C" w:rsidRDefault="0094113C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4113C" w:rsidRDefault="005F0A5B">
            <w:pPr>
              <w:pStyle w:val="TableParagraph"/>
              <w:spacing w:line="120" w:lineRule="exact"/>
              <w:ind w:right="174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</w:tr>
      <w:tr w:rsidR="0094113C">
        <w:trPr>
          <w:trHeight w:val="330"/>
        </w:trPr>
        <w:tc>
          <w:tcPr>
            <w:tcW w:w="5605" w:type="dxa"/>
          </w:tcPr>
          <w:p w:rsidR="0094113C" w:rsidRDefault="005F0A5B"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GASTO OPERATIVO</w:t>
            </w:r>
          </w:p>
          <w:p w:rsidR="0094113C" w:rsidRDefault="005F0A5B"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A2) FONDO DE APORTACIONES PARA LOS SERVICIOS DE SALUD</w:t>
            </w:r>
          </w:p>
        </w:tc>
        <w:tc>
          <w:tcPr>
            <w:tcW w:w="2989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ind w:right="548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  <w:tc>
          <w:tcPr>
            <w:tcW w:w="1290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ind w:right="174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</w:tr>
      <w:tr w:rsidR="0094113C">
        <w:trPr>
          <w:trHeight w:val="608"/>
        </w:trPr>
        <w:tc>
          <w:tcPr>
            <w:tcW w:w="5605" w:type="dxa"/>
          </w:tcPr>
          <w:p w:rsidR="0094113C" w:rsidRDefault="005F0A5B">
            <w:pPr>
              <w:pStyle w:val="TableParagraph"/>
              <w:spacing w:before="50"/>
              <w:ind w:right="2165"/>
              <w:rPr>
                <w:b/>
                <w:sz w:val="12"/>
              </w:rPr>
            </w:pPr>
            <w:r>
              <w:rPr>
                <w:b/>
                <w:sz w:val="12"/>
              </w:rPr>
              <w:t>A3) FONDO III FONDO DE APORTACIONES PARA LA INFRAESTRUCTURA SOCIAL MUNICIPAL Y LAS DEMARCACIONES TERRITORIALES DEL DISTRITO FEDERAL</w:t>
            </w:r>
          </w:p>
          <w:p w:rsidR="0094113C" w:rsidRDefault="005F0A5B">
            <w:pPr>
              <w:pStyle w:val="TableParagraph"/>
              <w:spacing w:before="5" w:line="12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A4) FONDO IV FONDO DE APORTACIONES PARA EL</w:t>
            </w:r>
          </w:p>
        </w:tc>
        <w:tc>
          <w:tcPr>
            <w:tcW w:w="2989" w:type="dxa"/>
          </w:tcPr>
          <w:p w:rsidR="0094113C" w:rsidRDefault="005F0A5B">
            <w:pPr>
              <w:pStyle w:val="TableParagraph"/>
              <w:spacing w:before="50"/>
              <w:ind w:left="2247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94113C">
            <w:pPr>
              <w:pStyle w:val="TableParagraph"/>
              <w:spacing w:before="4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before="1" w:line="120" w:lineRule="exact"/>
              <w:ind w:left="2247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90" w:type="dxa"/>
          </w:tcPr>
          <w:p w:rsidR="0094113C" w:rsidRDefault="005F0A5B">
            <w:pPr>
              <w:pStyle w:val="TableParagraph"/>
              <w:spacing w:before="50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94113C">
            <w:pPr>
              <w:pStyle w:val="TableParagraph"/>
              <w:spacing w:before="4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before="1" w:line="120" w:lineRule="exact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</w:tcPr>
          <w:p w:rsidR="0094113C" w:rsidRDefault="005F0A5B">
            <w:pPr>
              <w:pStyle w:val="TableParagraph"/>
              <w:spacing w:before="50"/>
              <w:ind w:left="548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94113C">
            <w:pPr>
              <w:pStyle w:val="TableParagraph"/>
              <w:spacing w:before="4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before="1" w:line="120" w:lineRule="exact"/>
              <w:ind w:left="548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  <w:tr w:rsidR="0094113C">
        <w:trPr>
          <w:trHeight w:val="469"/>
        </w:trPr>
        <w:tc>
          <w:tcPr>
            <w:tcW w:w="5605" w:type="dxa"/>
          </w:tcPr>
          <w:p w:rsidR="0094113C" w:rsidRDefault="005F0A5B">
            <w:pPr>
              <w:pStyle w:val="TableParagraph"/>
              <w:ind w:right="2165"/>
              <w:rPr>
                <w:b/>
                <w:sz w:val="12"/>
              </w:rPr>
            </w:pPr>
            <w:r>
              <w:rPr>
                <w:b/>
                <w:sz w:val="12"/>
              </w:rPr>
              <w:t>FORTALECIMIENTO DE LOS MUNICIPIOS Y DE LAS DEMARCACIONES TERRITORIALES DEL DISTRITO FEDERAL</w:t>
            </w:r>
          </w:p>
          <w:p w:rsidR="0094113C" w:rsidRDefault="005F0A5B"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A5) FONDO DE APORTACIONES MULTIPLES</w:t>
            </w:r>
          </w:p>
        </w:tc>
        <w:tc>
          <w:tcPr>
            <w:tcW w:w="2989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94113C">
            <w:pPr>
              <w:pStyle w:val="TableParagraph"/>
              <w:spacing w:before="1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ind w:right="548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  <w:tc>
          <w:tcPr>
            <w:tcW w:w="1290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94113C">
            <w:pPr>
              <w:pStyle w:val="TableParagraph"/>
              <w:spacing w:before="1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94113C">
            <w:pPr>
              <w:pStyle w:val="TableParagraph"/>
              <w:spacing w:before="1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ind w:right="174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</w:tr>
      <w:tr w:rsidR="0094113C">
        <w:trPr>
          <w:trHeight w:val="190"/>
        </w:trPr>
        <w:tc>
          <w:tcPr>
            <w:tcW w:w="5605" w:type="dxa"/>
          </w:tcPr>
          <w:p w:rsidR="0094113C" w:rsidRDefault="005F0A5B">
            <w:pPr>
              <w:pStyle w:val="TableParagraph"/>
              <w:spacing w:before="50" w:line="12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A6) FONDO DE APORTACIONES PARA LA EDUCACION TECNOLOGICA</w:t>
            </w:r>
          </w:p>
        </w:tc>
        <w:tc>
          <w:tcPr>
            <w:tcW w:w="2989" w:type="dxa"/>
          </w:tcPr>
          <w:p w:rsidR="0094113C" w:rsidRDefault="005F0A5B">
            <w:pPr>
              <w:pStyle w:val="TableParagraph"/>
              <w:spacing w:before="50" w:line="120" w:lineRule="exact"/>
              <w:ind w:right="548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  <w:tc>
          <w:tcPr>
            <w:tcW w:w="1290" w:type="dxa"/>
          </w:tcPr>
          <w:p w:rsidR="0094113C" w:rsidRDefault="005F0A5B">
            <w:pPr>
              <w:pStyle w:val="TableParagraph"/>
              <w:spacing w:before="50" w:line="120" w:lineRule="exact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</w:tcPr>
          <w:p w:rsidR="0094113C" w:rsidRDefault="005F0A5B">
            <w:pPr>
              <w:pStyle w:val="TableParagraph"/>
              <w:spacing w:before="50" w:line="120" w:lineRule="exact"/>
              <w:ind w:right="174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</w:tr>
      <w:tr w:rsidR="0094113C">
        <w:trPr>
          <w:trHeight w:val="278"/>
        </w:trPr>
        <w:tc>
          <w:tcPr>
            <w:tcW w:w="5605" w:type="dxa"/>
          </w:tcPr>
          <w:p w:rsidR="0094113C" w:rsidRDefault="005F0A5B"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Y DE ADULTOS</w:t>
            </w:r>
          </w:p>
          <w:p w:rsidR="0094113C" w:rsidRDefault="005F0A5B">
            <w:pPr>
              <w:pStyle w:val="TableParagraph"/>
              <w:spacing w:before="1" w:line="12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A7) FONDO DE APORTACIONES PARA LA SEGURIDAD PUBLICA DE</w:t>
            </w:r>
          </w:p>
        </w:tc>
        <w:tc>
          <w:tcPr>
            <w:tcW w:w="2989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line="120" w:lineRule="exact"/>
              <w:ind w:right="548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  <w:tc>
          <w:tcPr>
            <w:tcW w:w="1290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line="120" w:lineRule="exact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line="120" w:lineRule="exact"/>
              <w:ind w:right="174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</w:tr>
      <w:tr w:rsidR="0094113C">
        <w:trPr>
          <w:trHeight w:val="278"/>
        </w:trPr>
        <w:tc>
          <w:tcPr>
            <w:tcW w:w="5605" w:type="dxa"/>
          </w:tcPr>
          <w:p w:rsidR="0094113C" w:rsidRDefault="005F0A5B"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LOS ESTADOS Y DEL DISTRITO FEDERAL</w:t>
            </w:r>
          </w:p>
          <w:p w:rsidR="0094113C" w:rsidRDefault="005F0A5B">
            <w:pPr>
              <w:pStyle w:val="TableParagraph"/>
              <w:spacing w:before="1" w:line="12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A8) FONDO DE APORTACIONES PARA EL FORTALECIMIENTO DE LAS</w:t>
            </w:r>
          </w:p>
        </w:tc>
        <w:tc>
          <w:tcPr>
            <w:tcW w:w="2989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line="120" w:lineRule="exact"/>
              <w:ind w:right="548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  <w:tc>
          <w:tcPr>
            <w:tcW w:w="1290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line="120" w:lineRule="exact"/>
              <w:ind w:left="529" w:right="5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916" w:type="dxa"/>
          </w:tcPr>
          <w:p w:rsidR="0094113C" w:rsidRDefault="0094113C">
            <w:pPr>
              <w:pStyle w:val="TableParagraph"/>
              <w:rPr>
                <w:b/>
                <w:sz w:val="12"/>
              </w:rPr>
            </w:pPr>
          </w:p>
          <w:p w:rsidR="0094113C" w:rsidRDefault="005F0A5B">
            <w:pPr>
              <w:pStyle w:val="TableParagraph"/>
              <w:spacing w:line="120" w:lineRule="exact"/>
              <w:ind w:right="174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0.00</w:t>
            </w:r>
          </w:p>
        </w:tc>
      </w:tr>
      <w:tr w:rsidR="0094113C">
        <w:trPr>
          <w:trHeight w:val="136"/>
        </w:trPr>
        <w:tc>
          <w:tcPr>
            <w:tcW w:w="5605" w:type="dxa"/>
          </w:tcPr>
          <w:p w:rsidR="0094113C" w:rsidRDefault="005F0A5B">
            <w:pPr>
              <w:pStyle w:val="TableParagraph"/>
              <w:spacing w:line="11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ENTIDADES FEDERATIVAS</w:t>
            </w:r>
          </w:p>
        </w:tc>
        <w:tc>
          <w:tcPr>
            <w:tcW w:w="2989" w:type="dxa"/>
          </w:tcPr>
          <w:p w:rsidR="0094113C" w:rsidRDefault="0094113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 w:rsidR="0094113C" w:rsidRDefault="0094113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6" w:type="dxa"/>
          </w:tcPr>
          <w:p w:rsidR="0094113C" w:rsidRDefault="0094113C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  <w:bookmarkStart w:id="0" w:name="_GoBack"/>
      <w:bookmarkEnd w:id="0"/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94113C">
      <w:pPr>
        <w:pStyle w:val="Textoindependiente"/>
        <w:rPr>
          <w:sz w:val="20"/>
        </w:rPr>
      </w:pPr>
    </w:p>
    <w:p w:rsidR="0094113C" w:rsidRDefault="005F0A5B">
      <w:pPr>
        <w:pStyle w:val="Textoindependiente"/>
        <w:spacing w:before="7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858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27F01" id="Freeform 2" o:spid="_x0000_s1026" style="position:absolute;margin-left:36pt;margin-top:11.05pt;width:5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" path="m,l10800,e" filled="f" strokeweight=".2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94113C" w:rsidRDefault="0094113C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592"/>
        <w:gridCol w:w="139"/>
        <w:gridCol w:w="2592"/>
        <w:gridCol w:w="108"/>
        <w:gridCol w:w="2592"/>
        <w:gridCol w:w="108"/>
        <w:gridCol w:w="2592"/>
      </w:tblGrid>
      <w:tr w:rsidR="0094113C">
        <w:trPr>
          <w:trHeight w:val="373"/>
        </w:trPr>
        <w:tc>
          <w:tcPr>
            <w:tcW w:w="2592" w:type="dxa"/>
            <w:tcBorders>
              <w:top w:val="single" w:sz="2" w:space="0" w:color="000000"/>
            </w:tcBorders>
          </w:tcPr>
          <w:p w:rsidR="0094113C" w:rsidRDefault="005F0A5B">
            <w:pPr>
              <w:pStyle w:val="TableParagraph"/>
              <w:spacing w:before="22"/>
              <w:ind w:left="215" w:right="1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ING. ROBERTO VALENZUELA CEPEDA</w:t>
            </w:r>
          </w:p>
        </w:tc>
        <w:tc>
          <w:tcPr>
            <w:tcW w:w="139" w:type="dxa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single" w:sz="2" w:space="0" w:color="000000"/>
            </w:tcBorders>
          </w:tcPr>
          <w:p w:rsidR="0094113C" w:rsidRDefault="005F0A5B">
            <w:pPr>
              <w:pStyle w:val="TableParagraph"/>
              <w:spacing w:before="22"/>
              <w:ind w:left="341"/>
              <w:rPr>
                <w:b/>
                <w:sz w:val="14"/>
              </w:rPr>
            </w:pPr>
            <w:r>
              <w:rPr>
                <w:b/>
                <w:sz w:val="14"/>
              </w:rPr>
              <w:t>L.A.E. MARIA LUISA RUIZ VARGAS</w:t>
            </w:r>
          </w:p>
        </w:tc>
        <w:tc>
          <w:tcPr>
            <w:tcW w:w="108" w:type="dxa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  <w:tcBorders>
              <w:top w:val="single" w:sz="2" w:space="0" w:color="000000"/>
            </w:tcBorders>
          </w:tcPr>
          <w:p w:rsidR="0094113C" w:rsidRDefault="005F0A5B">
            <w:pPr>
              <w:pStyle w:val="TableParagraph"/>
              <w:spacing w:before="22"/>
              <w:ind w:left="967" w:hanging="716"/>
              <w:rPr>
                <w:b/>
                <w:sz w:val="14"/>
              </w:rPr>
            </w:pPr>
            <w:r>
              <w:rPr>
                <w:b/>
                <w:sz w:val="14"/>
              </w:rPr>
              <w:t>C.P. BLANCA ELIZABETH ALCANTAR GUERRERO</w:t>
            </w:r>
          </w:p>
        </w:tc>
        <w:tc>
          <w:tcPr>
            <w:tcW w:w="2700" w:type="dxa"/>
            <w:gridSpan w:val="2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113C">
        <w:trPr>
          <w:trHeight w:val="346"/>
        </w:trPr>
        <w:tc>
          <w:tcPr>
            <w:tcW w:w="2592" w:type="dxa"/>
          </w:tcPr>
          <w:p w:rsidR="0094113C" w:rsidRDefault="005F0A5B">
            <w:pPr>
              <w:pStyle w:val="TableParagraph"/>
              <w:spacing w:before="25"/>
              <w:ind w:left="215" w:right="1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DIRECTOR GENERAL</w:t>
            </w:r>
          </w:p>
        </w:tc>
        <w:tc>
          <w:tcPr>
            <w:tcW w:w="139" w:type="dxa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</w:tcPr>
          <w:p w:rsidR="0094113C" w:rsidRDefault="005F0A5B">
            <w:pPr>
              <w:pStyle w:val="TableParagraph"/>
              <w:spacing w:before="25"/>
              <w:ind w:left="183" w:right="1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DELEGADA ADMINISTRATIVA</w:t>
            </w:r>
          </w:p>
        </w:tc>
        <w:tc>
          <w:tcPr>
            <w:tcW w:w="108" w:type="dxa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</w:tcPr>
          <w:p w:rsidR="0094113C" w:rsidRDefault="005F0A5B">
            <w:pPr>
              <w:pStyle w:val="TableParagraph"/>
              <w:spacing w:before="25" w:line="160" w:lineRule="atLeast"/>
              <w:ind w:left="864" w:hanging="552"/>
              <w:rPr>
                <w:b/>
                <w:sz w:val="14"/>
              </w:rPr>
            </w:pPr>
            <w:r>
              <w:rPr>
                <w:b/>
                <w:sz w:val="14"/>
              </w:rPr>
              <w:t>JEFA DEPTO. DE CONTABILIDAD Y PRESUPUESTO</w:t>
            </w:r>
          </w:p>
        </w:tc>
        <w:tc>
          <w:tcPr>
            <w:tcW w:w="108" w:type="dxa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2" w:type="dxa"/>
          </w:tcPr>
          <w:p w:rsidR="0094113C" w:rsidRDefault="009411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113C" w:rsidRDefault="005F0A5B" w:rsidP="00AA51C6">
      <w:pPr>
        <w:pStyle w:val="Textoindependiente"/>
        <w:spacing w:before="98"/>
      </w:pPr>
      <w:r>
        <w:t>"Bajo protesta de decir verdad, declaramos que este reporte y sus notas son razonablemente correctos, y son responsabilidad del emisor."</w:t>
      </w:r>
    </w:p>
    <w:sectPr w:rsidR="0094113C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3C"/>
    <w:rsid w:val="005F0A5B"/>
    <w:rsid w:val="0094113C"/>
    <w:rsid w:val="00A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24FDF-8F5B-4F2E-BD6F-D24CC66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uesto">
    <w:name w:val="Title"/>
    <w:basedOn w:val="Normal"/>
    <w:uiPriority w:val="1"/>
    <w:qFormat/>
    <w:pPr>
      <w:spacing w:line="418" w:lineRule="exact"/>
    </w:pPr>
    <w:rPr>
      <w:rFonts w:ascii="Trebuchet MS" w:eastAsia="Trebuchet MS" w:hAnsi="Trebuchet MS" w:cs="Trebuchet MS"/>
      <w:b/>
      <w:bCs/>
      <w:i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Erandy Sánchez</dc:creator>
  <cp:lastModifiedBy>IVEM</cp:lastModifiedBy>
  <cp:revision>2</cp:revision>
  <dcterms:created xsi:type="dcterms:W3CDTF">2021-04-26T17:11:00Z</dcterms:created>
  <dcterms:modified xsi:type="dcterms:W3CDTF">2021-04-26T17:11:00Z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2021-04-26T00:00:00Z</vt:filetime>
  </property>
</Properties>
</file>